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60" w:rsidRPr="00D353A2" w:rsidRDefault="00850760" w:rsidP="00C7733B">
      <w:pPr>
        <w:widowControl/>
        <w:jc w:val="left"/>
        <w:rPr>
          <w:rFonts w:ascii="宋体" w:hAnsi="宋体"/>
          <w:b/>
          <w:sz w:val="24"/>
        </w:rPr>
      </w:pPr>
      <w:r w:rsidRPr="00D353A2">
        <w:rPr>
          <w:rFonts w:ascii="宋体" w:hAnsi="宋体" w:hint="eastAsia"/>
          <w:b/>
          <w:sz w:val="24"/>
        </w:rPr>
        <w:t>附件</w:t>
      </w:r>
      <w:r w:rsidR="00977991" w:rsidRPr="00D353A2">
        <w:rPr>
          <w:rFonts w:ascii="宋体" w:hAnsi="宋体" w:hint="eastAsia"/>
          <w:b/>
          <w:sz w:val="24"/>
        </w:rPr>
        <w:t>2</w:t>
      </w:r>
      <w:r w:rsidRPr="00D353A2">
        <w:rPr>
          <w:rFonts w:ascii="宋体" w:hAnsi="宋体" w:hint="eastAsia"/>
          <w:b/>
          <w:sz w:val="24"/>
        </w:rPr>
        <w:t>：</w:t>
      </w:r>
      <w:r w:rsidR="00BF55CB" w:rsidRPr="00D353A2">
        <w:rPr>
          <w:rFonts w:ascii="宋体" w:hAnsi="宋体" w:hint="eastAsia"/>
          <w:b/>
          <w:sz w:val="24"/>
        </w:rPr>
        <w:t>宝安区沙井、福永污水厂提质增效“一厂一策”检测服务项目回函</w:t>
      </w:r>
    </w:p>
    <w:p w:rsidR="0088737F" w:rsidRDefault="0088737F" w:rsidP="00C7733B">
      <w:pPr>
        <w:widowControl/>
        <w:jc w:val="left"/>
        <w:rPr>
          <w:rFonts w:ascii="宋体" w:hAnsi="宋体"/>
          <w:b/>
          <w:sz w:val="24"/>
        </w:rPr>
      </w:pPr>
    </w:p>
    <w:tbl>
      <w:tblPr>
        <w:tblStyle w:val="a9"/>
        <w:tblW w:w="9270" w:type="dxa"/>
        <w:jc w:val="center"/>
        <w:tblLook w:val="04A0" w:firstRow="1" w:lastRow="0" w:firstColumn="1" w:lastColumn="0" w:noHBand="0" w:noVBand="1"/>
      </w:tblPr>
      <w:tblGrid>
        <w:gridCol w:w="1162"/>
        <w:gridCol w:w="1048"/>
        <w:gridCol w:w="981"/>
        <w:gridCol w:w="983"/>
        <w:gridCol w:w="977"/>
        <w:gridCol w:w="1115"/>
        <w:gridCol w:w="1117"/>
        <w:gridCol w:w="1887"/>
      </w:tblGrid>
      <w:tr w:rsidR="00C21100" w:rsidTr="00C21100">
        <w:trPr>
          <w:trHeight w:val="618"/>
          <w:jc w:val="center"/>
        </w:trPr>
        <w:tc>
          <w:tcPr>
            <w:tcW w:w="1166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 w:rsidRPr="00C21100">
              <w:rPr>
                <w:rFonts w:ascii="仿宋" w:eastAsia="仿宋" w:hAnsi="仿宋" w:hint="eastAsia"/>
                <w:sz w:val="24"/>
              </w:rPr>
              <w:t>指标</w:t>
            </w:r>
          </w:p>
        </w:tc>
        <w:tc>
          <w:tcPr>
            <w:tcW w:w="1056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 w:rsidRPr="00C21100">
              <w:rPr>
                <w:rFonts w:ascii="仿宋" w:eastAsia="仿宋" w:hAnsi="仿宋" w:hint="eastAsia"/>
                <w:sz w:val="24"/>
              </w:rPr>
              <w:t>C</w:t>
            </w:r>
            <w:r w:rsidRPr="00C21100">
              <w:rPr>
                <w:rFonts w:ascii="仿宋" w:eastAsia="仿宋" w:hAnsi="仿宋"/>
                <w:sz w:val="24"/>
              </w:rPr>
              <w:t>OD</w:t>
            </w:r>
          </w:p>
        </w:tc>
        <w:tc>
          <w:tcPr>
            <w:tcW w:w="986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 w:rsidRPr="00C21100">
              <w:rPr>
                <w:rFonts w:ascii="仿宋" w:eastAsia="仿宋" w:hAnsi="仿宋" w:hint="eastAsia"/>
                <w:sz w:val="24"/>
              </w:rPr>
              <w:t>B</w:t>
            </w:r>
            <w:r w:rsidRPr="00C21100">
              <w:rPr>
                <w:rFonts w:ascii="仿宋" w:eastAsia="仿宋" w:hAnsi="仿宋"/>
                <w:sz w:val="24"/>
              </w:rPr>
              <w:t>OD5</w:t>
            </w:r>
          </w:p>
        </w:tc>
        <w:tc>
          <w:tcPr>
            <w:tcW w:w="986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 w:rsidRPr="00C21100">
              <w:rPr>
                <w:rFonts w:ascii="仿宋" w:eastAsia="仿宋" w:hAnsi="仿宋" w:hint="eastAsia"/>
                <w:sz w:val="24"/>
              </w:rPr>
              <w:t>N</w:t>
            </w:r>
            <w:r w:rsidRPr="00C21100">
              <w:rPr>
                <w:rFonts w:ascii="仿宋" w:eastAsia="仿宋" w:hAnsi="仿宋"/>
                <w:sz w:val="24"/>
              </w:rPr>
              <w:t>H3-N</w:t>
            </w:r>
          </w:p>
        </w:tc>
        <w:tc>
          <w:tcPr>
            <w:tcW w:w="986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 w:rsidRPr="00C21100">
              <w:rPr>
                <w:rFonts w:ascii="仿宋" w:eastAsia="仿宋" w:hAnsi="仿宋" w:hint="eastAsia"/>
                <w:sz w:val="24"/>
              </w:rPr>
              <w:t>T</w:t>
            </w:r>
            <w:r w:rsidRPr="00C21100">
              <w:rPr>
                <w:rFonts w:ascii="仿宋" w:eastAsia="仿宋" w:hAnsi="仿宋"/>
                <w:sz w:val="24"/>
              </w:rPr>
              <w:t>P</w:t>
            </w:r>
          </w:p>
        </w:tc>
        <w:tc>
          <w:tcPr>
            <w:tcW w:w="1127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 w:rsidRPr="00C21100">
              <w:rPr>
                <w:rFonts w:ascii="仿宋" w:eastAsia="仿宋" w:hAnsi="仿宋" w:hint="eastAsia"/>
                <w:sz w:val="24"/>
              </w:rPr>
              <w:t>pH</w:t>
            </w:r>
          </w:p>
        </w:tc>
        <w:tc>
          <w:tcPr>
            <w:tcW w:w="1127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 w:rsidRPr="00C21100">
              <w:rPr>
                <w:rFonts w:ascii="仿宋" w:eastAsia="仿宋" w:hAnsi="仿宋" w:hint="eastAsia"/>
                <w:sz w:val="24"/>
              </w:rPr>
              <w:t>Cl-</w:t>
            </w:r>
          </w:p>
        </w:tc>
        <w:tc>
          <w:tcPr>
            <w:tcW w:w="1908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 w:rsidRPr="00C21100">
              <w:rPr>
                <w:rFonts w:ascii="仿宋" w:eastAsia="仿宋" w:hAnsi="仿宋" w:hint="eastAsia"/>
                <w:sz w:val="24"/>
              </w:rPr>
              <w:t>镍、铬、铜、锌</w:t>
            </w:r>
          </w:p>
        </w:tc>
      </w:tr>
      <w:tr w:rsidR="00C21100" w:rsidTr="00C21100">
        <w:trPr>
          <w:trHeight w:val="302"/>
          <w:jc w:val="center"/>
        </w:trPr>
        <w:tc>
          <w:tcPr>
            <w:tcW w:w="1166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 w:rsidRPr="00C21100">
              <w:rPr>
                <w:rFonts w:ascii="仿宋" w:eastAsia="仿宋" w:hAnsi="仿宋" w:hint="eastAsia"/>
                <w:sz w:val="24"/>
              </w:rPr>
              <w:t>单价（元）</w:t>
            </w:r>
          </w:p>
        </w:tc>
        <w:tc>
          <w:tcPr>
            <w:tcW w:w="1056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86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86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86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7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7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08" w:type="dxa"/>
          </w:tcPr>
          <w:p w:rsidR="00EF73FD" w:rsidRPr="00C21100" w:rsidRDefault="00EF73FD" w:rsidP="00EF73FD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EF73FD" w:rsidRPr="00F85B05" w:rsidRDefault="00EF73FD" w:rsidP="00C7733B">
      <w:pPr>
        <w:widowControl/>
        <w:jc w:val="left"/>
        <w:rPr>
          <w:rFonts w:ascii="宋体" w:hAnsi="宋体" w:hint="eastAsia"/>
          <w:b/>
          <w:sz w:val="24"/>
        </w:rPr>
      </w:pPr>
    </w:p>
    <w:tbl>
      <w:tblPr>
        <w:tblW w:w="9273" w:type="dxa"/>
        <w:jc w:val="center"/>
        <w:tblLook w:val="04A0" w:firstRow="1" w:lastRow="0" w:firstColumn="1" w:lastColumn="0" w:noHBand="0" w:noVBand="1"/>
      </w:tblPr>
      <w:tblGrid>
        <w:gridCol w:w="960"/>
        <w:gridCol w:w="1174"/>
        <w:gridCol w:w="1687"/>
        <w:gridCol w:w="1550"/>
        <w:gridCol w:w="405"/>
        <w:gridCol w:w="1361"/>
        <w:gridCol w:w="2136"/>
      </w:tblGrid>
      <w:tr w:rsidR="00130267" w:rsidRPr="00727925" w:rsidTr="00C21100">
        <w:trPr>
          <w:trHeight w:val="4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694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694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检测</w:t>
            </w:r>
            <w:r w:rsidR="00EF7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694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样品（个）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小计（元）</w:t>
            </w:r>
          </w:p>
        </w:tc>
      </w:tr>
      <w:tr w:rsidR="00130267" w:rsidRPr="00727925" w:rsidTr="00C21100">
        <w:trPr>
          <w:trHeight w:val="4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694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694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COD、BOD5、NH3-N、TP、pH、Cl-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694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196948">
              <w:rPr>
                <w:rFonts w:ascii="仿宋" w:eastAsia="仿宋" w:hAnsi="仿宋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67" w:rsidRPr="00196948" w:rsidRDefault="00130267" w:rsidP="001302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694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30267" w:rsidRPr="00727925" w:rsidTr="00C21100">
        <w:trPr>
          <w:trHeight w:val="4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694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694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COD、BOD5、NH3-N、TP、pH、Cl-、镍、铬、铜、锌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67" w:rsidRPr="00196948" w:rsidRDefault="00130267" w:rsidP="001302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694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 w:rsidRPr="00196948">
              <w:rPr>
                <w:rFonts w:ascii="仿宋" w:eastAsia="仿宋" w:hAnsi="仿宋" w:cs="宋体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67" w:rsidRPr="00196948" w:rsidRDefault="00130267" w:rsidP="001302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694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6948" w:rsidRPr="00727925" w:rsidTr="00C21100">
        <w:trPr>
          <w:trHeight w:val="4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48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948" w:rsidRPr="00727925" w:rsidTr="00C21100">
        <w:trPr>
          <w:trHeight w:val="4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48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948" w:rsidRPr="00727925" w:rsidTr="00C21100">
        <w:trPr>
          <w:trHeight w:val="4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48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948" w:rsidRPr="00727925" w:rsidTr="00C21100">
        <w:trPr>
          <w:trHeight w:val="4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48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948" w:rsidRPr="00727925" w:rsidTr="00C21100">
        <w:trPr>
          <w:trHeight w:val="490"/>
          <w:jc w:val="center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79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合计（含税）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79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6948" w:rsidRPr="00727925" w:rsidTr="00C21100">
        <w:trPr>
          <w:trHeight w:val="490"/>
          <w:jc w:val="center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48" w:rsidRPr="00727925" w:rsidRDefault="00196948" w:rsidP="000B0CAC">
            <w:pPr>
              <w:widowControl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8"/>
                <w:szCs w:val="28"/>
              </w:rPr>
            </w:pPr>
            <w:r w:rsidRPr="00727925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注：报价单请附上营业执照</w:t>
            </w:r>
          </w:p>
        </w:tc>
      </w:tr>
    </w:tbl>
    <w:p w:rsidR="00C9286A" w:rsidRDefault="00C9286A" w:rsidP="00850760">
      <w:pPr>
        <w:adjustRightInd w:val="0"/>
        <w:snapToGrid w:val="0"/>
        <w:spacing w:after="60"/>
        <w:rPr>
          <w:rFonts w:ascii="宋体" w:hAnsi="宋体"/>
          <w:b/>
          <w:szCs w:val="21"/>
        </w:rPr>
      </w:pPr>
    </w:p>
    <w:p w:rsidR="0088737F" w:rsidRPr="0088737F" w:rsidRDefault="0088737F" w:rsidP="00850760">
      <w:pPr>
        <w:adjustRightInd w:val="0"/>
        <w:snapToGrid w:val="0"/>
        <w:spacing w:after="60"/>
        <w:rPr>
          <w:rFonts w:ascii="宋体" w:hAnsi="宋体"/>
          <w:b/>
          <w:szCs w:val="21"/>
        </w:rPr>
      </w:pPr>
    </w:p>
    <w:p w:rsidR="00850760" w:rsidRPr="00764F6B" w:rsidRDefault="00850760" w:rsidP="00850760">
      <w:pPr>
        <w:adjustRightInd w:val="0"/>
        <w:snapToGrid w:val="0"/>
        <w:spacing w:after="60"/>
        <w:rPr>
          <w:rFonts w:ascii="宋体" w:hAnsi="宋体"/>
          <w:szCs w:val="21"/>
        </w:rPr>
      </w:pPr>
      <w:r w:rsidRPr="00764F6B"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szCs w:val="21"/>
        </w:rPr>
        <w:t>1、</w:t>
      </w:r>
      <w:r w:rsidRPr="00764F6B">
        <w:rPr>
          <w:rFonts w:ascii="宋体" w:hAnsi="宋体" w:hint="eastAsia"/>
          <w:szCs w:val="21"/>
        </w:rPr>
        <w:t>特别说明：潜在投标人本次报价不作为本项目的投标报价，投标人的投标报价以投标人递交的正式投标文件为准。</w:t>
      </w:r>
    </w:p>
    <w:p w:rsidR="00850760" w:rsidRDefault="00850760" w:rsidP="00850760">
      <w:pPr>
        <w:adjustRightInd w:val="0"/>
        <w:snapToGrid w:val="0"/>
        <w:spacing w:after="6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2、“报价方式”以一次报清，所有产品应满足招标文件要求及投标人承诺，完成本项目所需的所有费用必须包含在投标报价中，如以后已实施而未列入报价的费用将被视为投标人优惠，采购人均不予支付。</w:t>
      </w:r>
    </w:p>
    <w:p w:rsidR="00850760" w:rsidRPr="00F952AC" w:rsidRDefault="00C9286A" w:rsidP="00850760">
      <w:pPr>
        <w:adjustRightInd w:val="0"/>
        <w:snapToGrid w:val="0"/>
        <w:spacing w:after="6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850760">
        <w:rPr>
          <w:rFonts w:ascii="宋体" w:hAnsi="宋体" w:hint="eastAsia"/>
          <w:szCs w:val="21"/>
        </w:rPr>
        <w:t>、投标报价精确至元。</w:t>
      </w:r>
    </w:p>
    <w:p w:rsidR="00850760" w:rsidRPr="009307C1" w:rsidRDefault="00850760" w:rsidP="00080002">
      <w:pPr>
        <w:wordWrap w:val="0"/>
        <w:ind w:right="420" w:firstLineChars="200" w:firstLine="480"/>
        <w:jc w:val="right"/>
        <w:rPr>
          <w:rFonts w:ascii="宋体" w:hAnsi="宋体"/>
          <w:sz w:val="24"/>
        </w:rPr>
      </w:pPr>
      <w:r w:rsidRPr="009307C1">
        <w:rPr>
          <w:rFonts w:ascii="宋体" w:hAnsi="宋体" w:hint="eastAsia"/>
          <w:sz w:val="24"/>
        </w:rPr>
        <w:t>公司名称（盖章）：</w:t>
      </w:r>
      <w:r w:rsidR="00080002">
        <w:rPr>
          <w:rFonts w:ascii="宋体" w:hAnsi="宋体" w:hint="eastAsia"/>
          <w:sz w:val="24"/>
        </w:rPr>
        <w:t xml:space="preserve"> </w:t>
      </w:r>
      <w:r w:rsidR="00080002">
        <w:rPr>
          <w:rFonts w:ascii="宋体" w:hAnsi="宋体"/>
          <w:sz w:val="24"/>
        </w:rPr>
        <w:t xml:space="preserve">   </w:t>
      </w:r>
    </w:p>
    <w:p w:rsidR="00657E98" w:rsidRPr="00850760" w:rsidRDefault="00850760" w:rsidP="00080002">
      <w:pPr>
        <w:wordWrap w:val="0"/>
        <w:ind w:right="480"/>
        <w:jc w:val="right"/>
        <w:rPr>
          <w:rFonts w:ascii="宋体" w:hAnsi="宋体"/>
          <w:b/>
          <w:sz w:val="24"/>
        </w:rPr>
      </w:pPr>
      <w:r w:rsidRPr="009307C1">
        <w:rPr>
          <w:rFonts w:ascii="宋体" w:hAnsi="宋体" w:hint="eastAsia"/>
          <w:sz w:val="24"/>
        </w:rPr>
        <w:t>日期：20</w:t>
      </w:r>
      <w:r w:rsidR="000278A0">
        <w:rPr>
          <w:rFonts w:ascii="宋体" w:hAnsi="宋体" w:hint="eastAsia"/>
          <w:sz w:val="24"/>
        </w:rPr>
        <w:t>20</w:t>
      </w:r>
      <w:r w:rsidRPr="009307C1">
        <w:rPr>
          <w:rFonts w:ascii="宋体" w:hAnsi="宋体" w:hint="eastAsia"/>
          <w:sz w:val="24"/>
        </w:rPr>
        <w:t>年</w:t>
      </w:r>
      <w:r w:rsidR="000278A0">
        <w:rPr>
          <w:rFonts w:ascii="宋体" w:hAnsi="宋体" w:hint="eastAsia"/>
          <w:sz w:val="24"/>
        </w:rPr>
        <w:t xml:space="preserve"> </w:t>
      </w:r>
      <w:r w:rsidRPr="009307C1">
        <w:rPr>
          <w:rFonts w:ascii="宋体" w:hAnsi="宋体" w:hint="eastAsia"/>
          <w:sz w:val="24"/>
        </w:rPr>
        <w:t>月</w:t>
      </w:r>
      <w:r w:rsidR="000278A0">
        <w:rPr>
          <w:rFonts w:ascii="宋体" w:hAnsi="宋体" w:hint="eastAsia"/>
          <w:sz w:val="24"/>
        </w:rPr>
        <w:t xml:space="preserve"> </w:t>
      </w:r>
      <w:r w:rsidRPr="009307C1">
        <w:rPr>
          <w:rFonts w:ascii="宋体" w:hAnsi="宋体" w:hint="eastAsia"/>
          <w:sz w:val="24"/>
        </w:rPr>
        <w:t>日</w:t>
      </w:r>
      <w:r w:rsidR="00080002">
        <w:rPr>
          <w:rFonts w:ascii="宋体" w:hAnsi="宋体" w:hint="eastAsia"/>
          <w:sz w:val="24"/>
        </w:rPr>
        <w:t xml:space="preserve"> </w:t>
      </w:r>
      <w:r w:rsidR="00080002">
        <w:rPr>
          <w:rFonts w:ascii="宋体" w:hAnsi="宋体"/>
          <w:sz w:val="24"/>
        </w:rPr>
        <w:t xml:space="preserve"> </w:t>
      </w:r>
    </w:p>
    <w:sectPr w:rsidR="00657E98" w:rsidRPr="00850760" w:rsidSect="0049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20" w:rsidRDefault="006E1920" w:rsidP="00850760">
      <w:r>
        <w:separator/>
      </w:r>
    </w:p>
  </w:endnote>
  <w:endnote w:type="continuationSeparator" w:id="0">
    <w:p w:rsidR="006E1920" w:rsidRDefault="006E1920" w:rsidP="0085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20" w:rsidRDefault="006E1920" w:rsidP="00850760">
      <w:r>
        <w:separator/>
      </w:r>
    </w:p>
  </w:footnote>
  <w:footnote w:type="continuationSeparator" w:id="0">
    <w:p w:rsidR="006E1920" w:rsidRDefault="006E1920" w:rsidP="0085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60"/>
    <w:rsid w:val="00012E66"/>
    <w:rsid w:val="000278A0"/>
    <w:rsid w:val="00080002"/>
    <w:rsid w:val="0011389E"/>
    <w:rsid w:val="00130267"/>
    <w:rsid w:val="00196948"/>
    <w:rsid w:val="0043676F"/>
    <w:rsid w:val="00657E98"/>
    <w:rsid w:val="006E1920"/>
    <w:rsid w:val="007A1039"/>
    <w:rsid w:val="00850760"/>
    <w:rsid w:val="0086325B"/>
    <w:rsid w:val="0088737F"/>
    <w:rsid w:val="00977991"/>
    <w:rsid w:val="009F51F3"/>
    <w:rsid w:val="00BF55CB"/>
    <w:rsid w:val="00C21100"/>
    <w:rsid w:val="00C7733B"/>
    <w:rsid w:val="00C9286A"/>
    <w:rsid w:val="00D3509C"/>
    <w:rsid w:val="00D353A2"/>
    <w:rsid w:val="00E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66327"/>
  <w15:docId w15:val="{F4B59983-2841-4B85-8DCA-8DF0CFE3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76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353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353A2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EF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lianghao</dc:creator>
  <cp:lastModifiedBy>Bonn Liu</cp:lastModifiedBy>
  <cp:revision>8</cp:revision>
  <cp:lastPrinted>2020-04-03T08:35:00Z</cp:lastPrinted>
  <dcterms:created xsi:type="dcterms:W3CDTF">2020-02-20T02:16:00Z</dcterms:created>
  <dcterms:modified xsi:type="dcterms:W3CDTF">2020-04-03T09:16:00Z</dcterms:modified>
</cp:coreProperties>
</file>