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龙岗区国有集体产权交易中心消杀服务</w:t>
      </w:r>
      <w:r>
        <w:rPr>
          <w:rFonts w:hint="eastAsia" w:ascii="方正小标宋简体" w:eastAsia="方正小标宋简体"/>
          <w:sz w:val="36"/>
          <w:szCs w:val="36"/>
        </w:rPr>
        <w:t>报价函</w:t>
      </w:r>
    </w:p>
    <w:tbl>
      <w:tblPr>
        <w:tblStyle w:val="4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ind w:firstLine="700" w:firstLineChars="2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总费用（元）</w:t>
            </w:r>
          </w:p>
        </w:tc>
        <w:tc>
          <w:tcPr>
            <w:tcW w:w="464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4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5" w:type="dxa"/>
            <w:gridSpan w:val="2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报价公司：                                      （请加盖公章）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报价日期：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                         联系方式：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此报价为含税价格（开具增值税专用发票），若与其他单位出现相同报价，自愿将价格下浮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6C8"/>
    <w:rsid w:val="00270C71"/>
    <w:rsid w:val="0047070E"/>
    <w:rsid w:val="00482A1F"/>
    <w:rsid w:val="006A1995"/>
    <w:rsid w:val="006D22C9"/>
    <w:rsid w:val="00B616C8"/>
    <w:rsid w:val="00DC7B77"/>
    <w:rsid w:val="00DF58CD"/>
    <w:rsid w:val="00E560EE"/>
    <w:rsid w:val="00EE6650"/>
    <w:rsid w:val="142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0</TotalTime>
  <ScaleCrop>false</ScaleCrop>
  <LinksUpToDate>false</LinksUpToDate>
  <CharactersWithSpaces>173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2019-01-10T07:45:00Z</dcterms:created>
  <dc:creator>Lenovo</dc:creator>
  <cp:lastModifiedBy>张雯</cp:lastModifiedBy>
  <dcterms:modified xsi:type="dcterms:W3CDTF">2019-03-20T02:47:43Z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