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6" w:rsidRPr="00BD01CE" w:rsidRDefault="00F43A16" w:rsidP="00F43A16">
      <w:pPr>
        <w:spacing w:line="360" w:lineRule="auto"/>
        <w:jc w:val="center"/>
        <w:rPr>
          <w:rFonts w:ascii="宋体" w:hAnsi="宋体"/>
          <w:sz w:val="24"/>
        </w:rPr>
      </w:pPr>
      <w:r w:rsidRPr="00BD01CE"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Pr="00BD01CE">
        <w:rPr>
          <w:rFonts w:ascii="宋体" w:hAnsi="宋体" w:cs="宋体" w:hint="eastAsia"/>
          <w:b/>
          <w:sz w:val="36"/>
          <w:szCs w:val="36"/>
        </w:rPr>
        <w:t>“</w:t>
      </w:r>
      <w:r w:rsidR="0023399C" w:rsidRPr="0023399C">
        <w:rPr>
          <w:rFonts w:ascii="宋体" w:hAnsi="宋体" w:cs="宋体" w:hint="eastAsia"/>
          <w:b/>
          <w:bCs/>
          <w:sz w:val="36"/>
          <w:szCs w:val="36"/>
          <w:lang w:val="en-US"/>
        </w:rPr>
        <w:t>高新工业村项目可行性研究报告及拆赔方案&amp;高新北区更新单元通产项目经济测算及可行性研究</w:t>
      </w:r>
      <w:r w:rsidRPr="00BD01CE">
        <w:rPr>
          <w:rFonts w:ascii="宋体" w:hAnsi="宋体" w:cs="宋体" w:hint="eastAsia"/>
          <w:b/>
          <w:sz w:val="36"/>
          <w:szCs w:val="36"/>
        </w:rPr>
        <w:t>”的</w:t>
      </w:r>
      <w:r w:rsidRPr="00BD01CE">
        <w:rPr>
          <w:rFonts w:ascii="宋体" w:hAnsi="宋体" w:cs="宋体" w:hint="eastAsia"/>
          <w:b/>
          <w:kern w:val="0"/>
          <w:sz w:val="36"/>
          <w:szCs w:val="36"/>
        </w:rPr>
        <w:t>询价回函</w:t>
      </w:r>
    </w:p>
    <w:p w:rsidR="0023399C" w:rsidRDefault="0023399C" w:rsidP="0023399C">
      <w:pPr>
        <w:spacing w:line="360" w:lineRule="auto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-----------------------------询价函回执---------------------------</w:t>
      </w:r>
    </w:p>
    <w:p w:rsidR="0023399C" w:rsidRDefault="0023399C" w:rsidP="0023399C">
      <w:pPr>
        <w:spacing w:line="360" w:lineRule="auto"/>
        <w:rPr>
          <w:rFonts w:ascii="宋体" w:hAnsi="宋体"/>
          <w:sz w:val="24"/>
        </w:rPr>
      </w:pPr>
    </w:p>
    <w:p w:rsidR="0023399C" w:rsidRDefault="0023399C" w:rsidP="0023399C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回函单位名称：（盖章）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</w:t>
      </w:r>
    </w:p>
    <w:p w:rsidR="0023399C" w:rsidRPr="00C45D2C" w:rsidRDefault="0023399C" w:rsidP="0023399C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回函单位</w:t>
      </w:r>
      <w:r w:rsidRPr="00C45D2C">
        <w:rPr>
          <w:rFonts w:ascii="宋体" w:hAnsi="宋体" w:hint="eastAsia"/>
          <w:sz w:val="24"/>
        </w:rPr>
        <w:t>资质：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</w:t>
      </w:r>
    </w:p>
    <w:p w:rsidR="0023399C" w:rsidRPr="00BD0297" w:rsidRDefault="0023399C" w:rsidP="0023399C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回函单位联系人：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:rsidR="0023399C" w:rsidRPr="00DE5FF0" w:rsidRDefault="0023399C" w:rsidP="0023399C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联系电话及电子邮箱：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</w:p>
    <w:p w:rsidR="0023399C" w:rsidRPr="00231656" w:rsidRDefault="0023399C" w:rsidP="0023399C">
      <w:pPr>
        <w:numPr>
          <w:ilvl w:val="0"/>
          <w:numId w:val="8"/>
        </w:numPr>
        <w:spacing w:line="480" w:lineRule="auto"/>
        <w:jc w:val="both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</w:rPr>
        <w:t>总报价：</w:t>
      </w:r>
      <w:r>
        <w:rPr>
          <w:rFonts w:ascii="宋体" w:hAnsi="宋体" w:hint="eastAsia"/>
          <w:b/>
          <w:sz w:val="24"/>
          <w:u w:val="single"/>
        </w:rPr>
        <w:t xml:space="preserve"> （以分项报价为准）</w:t>
      </w:r>
      <w:r w:rsidRPr="00231656">
        <w:rPr>
          <w:rFonts w:ascii="宋体" w:hAnsi="宋体" w:hint="eastAsia"/>
          <w:b/>
          <w:sz w:val="24"/>
          <w:u w:val="single"/>
        </w:rPr>
        <w:t>。</w:t>
      </w:r>
    </w:p>
    <w:p w:rsidR="0023399C" w:rsidRDefault="0023399C" w:rsidP="0023399C">
      <w:pPr>
        <w:spacing w:line="480" w:lineRule="auto"/>
        <w:ind w:left="360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</w:rPr>
        <w:t>分项报价：</w:t>
      </w:r>
    </w:p>
    <w:p w:rsidR="0023399C" w:rsidRDefault="0023399C" w:rsidP="0023399C">
      <w:pPr>
        <w:spacing w:line="480" w:lineRule="auto"/>
        <w:ind w:left="360" w:firstLineChars="300" w:firstLine="723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  <w:u w:val="single"/>
        </w:rPr>
        <w:t>（1）高新工业村项目可行性研究报告及拆赔方案编制</w:t>
      </w:r>
      <w:r>
        <w:rPr>
          <w:rFonts w:ascii="宋体" w:hAnsi="宋体" w:hint="eastAsia"/>
          <w:b/>
          <w:sz w:val="24"/>
          <w:u w:val="single"/>
        </w:rPr>
        <w:t>RMB</w:t>
      </w:r>
      <w:r w:rsidRPr="00231656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 w:rsidRPr="00231656">
        <w:rPr>
          <w:rFonts w:ascii="宋体" w:hAnsi="宋体" w:hint="eastAsia"/>
          <w:b/>
          <w:sz w:val="24"/>
          <w:u w:val="single"/>
        </w:rPr>
        <w:t>万元</w:t>
      </w:r>
      <w:r>
        <w:rPr>
          <w:rFonts w:ascii="宋体" w:hAnsi="宋体" w:hint="eastAsia"/>
          <w:b/>
          <w:sz w:val="24"/>
          <w:u w:val="single"/>
        </w:rPr>
        <w:t>，服务期限至方案获得政府相关部门批复或甲方认可为止，服务期内大修改次数不多于</w:t>
      </w:r>
      <w:r w:rsidR="001F4C9D">
        <w:rPr>
          <w:rFonts w:ascii="宋体" w:hAnsi="宋体" w:hint="eastAsia"/>
          <w:b/>
          <w:sz w:val="24"/>
          <w:u w:val="single"/>
        </w:rPr>
        <w:t>2</w:t>
      </w:r>
      <w:r>
        <w:rPr>
          <w:rFonts w:ascii="宋体" w:hAnsi="宋体" w:hint="eastAsia"/>
          <w:b/>
          <w:sz w:val="24"/>
          <w:u w:val="single"/>
        </w:rPr>
        <w:t>0次</w:t>
      </w:r>
      <w:r w:rsidRPr="00231656">
        <w:rPr>
          <w:rFonts w:ascii="宋体" w:hAnsi="宋体" w:hint="eastAsia"/>
          <w:b/>
          <w:sz w:val="24"/>
          <w:u w:val="single"/>
        </w:rPr>
        <w:t>；</w:t>
      </w:r>
    </w:p>
    <w:p w:rsidR="0023399C" w:rsidRPr="00231656" w:rsidRDefault="0023399C" w:rsidP="0023399C">
      <w:pPr>
        <w:spacing w:line="480" w:lineRule="auto"/>
        <w:ind w:left="360" w:firstLineChars="300" w:firstLine="723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  <w:u w:val="single"/>
        </w:rPr>
        <w:t>（2）</w:t>
      </w:r>
      <w:r w:rsidRPr="00E41CE1">
        <w:rPr>
          <w:rFonts w:ascii="宋体" w:hAnsi="宋体" w:hint="eastAsia"/>
          <w:b/>
          <w:sz w:val="24"/>
          <w:u w:val="single"/>
        </w:rPr>
        <w:t>高新北区更新单元项目经济测算及可行性研究</w:t>
      </w:r>
      <w:r w:rsidRPr="00231656"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RMB</w:t>
      </w:r>
      <w:r w:rsidRPr="00231656">
        <w:rPr>
          <w:rFonts w:ascii="宋体" w:hAnsi="宋体" w:hint="eastAsia"/>
          <w:b/>
          <w:sz w:val="24"/>
          <w:u w:val="single"/>
        </w:rPr>
        <w:t xml:space="preserve">                                             </w:t>
      </w:r>
    </w:p>
    <w:p w:rsidR="0023399C" w:rsidRPr="00231656" w:rsidRDefault="0023399C" w:rsidP="0023399C">
      <w:pPr>
        <w:spacing w:line="480" w:lineRule="auto"/>
        <w:ind w:left="360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  <w:u w:val="single"/>
        </w:rPr>
        <w:t xml:space="preserve">  万元</w:t>
      </w:r>
      <w:r w:rsidR="001F4C9D" w:rsidRPr="001F4C9D">
        <w:rPr>
          <w:rFonts w:ascii="宋体" w:hAnsi="宋体" w:hint="eastAsia"/>
          <w:b/>
          <w:sz w:val="24"/>
          <w:u w:val="single"/>
        </w:rPr>
        <w:t>（按单个单元报价，服务期内约有3-5个单元需服务，每个单元用地规模在1~10万㎡不等，按实际服务单元数量进行付款）</w:t>
      </w:r>
      <w:r>
        <w:rPr>
          <w:rFonts w:ascii="宋体" w:hAnsi="宋体" w:hint="eastAsia"/>
          <w:b/>
          <w:sz w:val="24"/>
          <w:u w:val="single"/>
        </w:rPr>
        <w:t>，服务期限2年，服务期内单个单元大修改次数不多于</w:t>
      </w:r>
      <w:r w:rsidR="001F4C9D">
        <w:rPr>
          <w:rFonts w:ascii="宋体" w:hAnsi="宋体" w:hint="eastAsia"/>
          <w:b/>
          <w:sz w:val="24"/>
          <w:u w:val="single"/>
        </w:rPr>
        <w:t>2</w:t>
      </w:r>
      <w:r>
        <w:rPr>
          <w:rFonts w:ascii="宋体" w:hAnsi="宋体" w:hint="eastAsia"/>
          <w:b/>
          <w:sz w:val="24"/>
          <w:u w:val="single"/>
        </w:rPr>
        <w:t>0次</w:t>
      </w:r>
      <w:r w:rsidR="001F4C9D">
        <w:rPr>
          <w:rFonts w:ascii="宋体" w:hAnsi="宋体" w:hint="eastAsia"/>
          <w:b/>
          <w:sz w:val="24"/>
          <w:u w:val="single"/>
        </w:rPr>
        <w:t>.</w:t>
      </w:r>
      <w:r w:rsidRPr="00231656"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</w:t>
      </w:r>
    </w:p>
    <w:p w:rsidR="0023399C" w:rsidRPr="009141BD" w:rsidRDefault="0023399C" w:rsidP="0023399C">
      <w:pPr>
        <w:spacing w:line="480" w:lineRule="auto"/>
        <w:rPr>
          <w:b/>
        </w:rPr>
      </w:pPr>
      <w:r w:rsidRPr="009141BD">
        <w:rPr>
          <w:rFonts w:ascii="宋体" w:hAnsi="宋体" w:hint="eastAsia"/>
          <w:b/>
          <w:sz w:val="24"/>
        </w:rPr>
        <w:t>2. 同类项目业绩：</w:t>
      </w:r>
      <w:r w:rsidRPr="009141B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835"/>
        <w:gridCol w:w="1893"/>
      </w:tblGrid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  <w:szCs w:val="18"/>
              </w:rPr>
            </w:pPr>
            <w:r w:rsidRPr="0023399C">
              <w:rPr>
                <w:rFonts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2835" w:type="dxa"/>
          </w:tcPr>
          <w:p w:rsidR="0023399C" w:rsidRPr="0023399C" w:rsidRDefault="0023399C" w:rsidP="002339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="947"/>
              <w:jc w:val="center"/>
              <w:rPr>
                <w:b/>
                <w:sz w:val="24"/>
                <w:szCs w:val="18"/>
              </w:rPr>
            </w:pPr>
            <w:r w:rsidRPr="0023399C">
              <w:rPr>
                <w:rFonts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2835" w:type="dxa"/>
          </w:tcPr>
          <w:p w:rsidR="0023399C" w:rsidRPr="0023399C" w:rsidRDefault="0023399C" w:rsidP="002339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left="947"/>
              <w:jc w:val="center"/>
              <w:rPr>
                <w:b/>
                <w:sz w:val="24"/>
                <w:szCs w:val="18"/>
              </w:rPr>
            </w:pPr>
            <w:r w:rsidRPr="0023399C">
              <w:rPr>
                <w:rFonts w:hint="eastAsia"/>
                <w:b/>
                <w:sz w:val="24"/>
                <w:szCs w:val="18"/>
              </w:rPr>
              <w:t>项目地点</w:t>
            </w:r>
          </w:p>
        </w:tc>
        <w:tc>
          <w:tcPr>
            <w:tcW w:w="1893" w:type="dxa"/>
          </w:tcPr>
          <w:p w:rsidR="0023399C" w:rsidRPr="0023399C" w:rsidRDefault="0023399C" w:rsidP="002339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  <w:szCs w:val="18"/>
              </w:rPr>
            </w:pPr>
            <w:r w:rsidRPr="0023399C">
              <w:rPr>
                <w:rFonts w:hint="eastAsia"/>
                <w:b/>
                <w:sz w:val="24"/>
                <w:szCs w:val="18"/>
              </w:rPr>
              <w:t>甲方名称</w:t>
            </w:r>
          </w:p>
        </w:tc>
      </w:tr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399C" w:rsidTr="0023399C">
        <w:tc>
          <w:tcPr>
            <w:tcW w:w="959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23399C" w:rsidRPr="0023399C" w:rsidRDefault="0023399C" w:rsidP="0023399C">
            <w:pPr>
              <w:pStyle w:val="a5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3399C" w:rsidRDefault="0023399C" w:rsidP="0023399C">
      <w:pPr>
        <w:pStyle w:val="a5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:rsidR="001F4C9D" w:rsidRPr="001309BC" w:rsidRDefault="001F4C9D" w:rsidP="001F4C9D">
      <w:pPr>
        <w:spacing w:line="480" w:lineRule="auto"/>
        <w:rPr>
          <w:b/>
          <w:highlight w:val="yellow"/>
        </w:rPr>
      </w:pPr>
      <w:r w:rsidRPr="001F4C9D">
        <w:rPr>
          <w:rFonts w:ascii="宋体" w:hAnsi="宋体" w:hint="eastAsia"/>
          <w:b/>
          <w:sz w:val="24"/>
        </w:rPr>
        <w:t>3. 其他条件：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260"/>
      </w:tblGrid>
      <w:tr w:rsidR="001F4C9D" w:rsidRPr="001309BC" w:rsidTr="002C5CF8">
        <w:trPr>
          <w:trHeight w:val="567"/>
        </w:trPr>
        <w:tc>
          <w:tcPr>
            <w:tcW w:w="3794" w:type="dxa"/>
            <w:shd w:val="clear" w:color="auto" w:fill="auto"/>
          </w:tcPr>
          <w:p w:rsidR="001F4C9D" w:rsidRPr="002C5CF8" w:rsidRDefault="001F4C9D" w:rsidP="002C5CF8">
            <w:pPr>
              <w:jc w:val="both"/>
              <w:rPr>
                <w:b/>
                <w:sz w:val="24"/>
              </w:rPr>
            </w:pPr>
            <w:r w:rsidRPr="002C5CF8">
              <w:rPr>
                <w:rFonts w:hint="eastAsia"/>
                <w:b/>
                <w:sz w:val="24"/>
              </w:rPr>
              <w:lastRenderedPageBreak/>
              <w:t>内容</w:t>
            </w:r>
          </w:p>
        </w:tc>
        <w:tc>
          <w:tcPr>
            <w:tcW w:w="3260" w:type="dxa"/>
            <w:shd w:val="clear" w:color="auto" w:fill="auto"/>
          </w:tcPr>
          <w:p w:rsidR="001F4C9D" w:rsidRPr="002C5CF8" w:rsidRDefault="001F4C9D" w:rsidP="002C5CF8">
            <w:pPr>
              <w:jc w:val="both"/>
              <w:rPr>
                <w:b/>
                <w:sz w:val="24"/>
              </w:rPr>
            </w:pPr>
            <w:r w:rsidRPr="002C5CF8">
              <w:rPr>
                <w:rFonts w:hint="eastAsia"/>
                <w:b/>
                <w:sz w:val="24"/>
              </w:rPr>
              <w:t>是否响应</w:t>
            </w:r>
          </w:p>
        </w:tc>
      </w:tr>
      <w:tr w:rsidR="001F4C9D" w:rsidRPr="001309BC" w:rsidTr="002C5CF8">
        <w:tc>
          <w:tcPr>
            <w:tcW w:w="3794" w:type="dxa"/>
            <w:shd w:val="clear" w:color="auto" w:fill="auto"/>
          </w:tcPr>
          <w:p w:rsidR="001F4C9D" w:rsidRPr="001F4C9D" w:rsidRDefault="001F4C9D" w:rsidP="002C5CF8">
            <w:pPr>
              <w:jc w:val="both"/>
            </w:pPr>
            <w:r w:rsidRPr="001F4C9D">
              <w:rPr>
                <w:rFonts w:hint="eastAsia"/>
              </w:rPr>
              <w:t>投标人注册估价师不少于</w:t>
            </w:r>
            <w:r w:rsidRPr="001F4C9D">
              <w:rPr>
                <w:rFonts w:hint="eastAsia"/>
              </w:rPr>
              <w:t>10</w:t>
            </w:r>
            <w:r w:rsidRPr="001F4C9D">
              <w:rPr>
                <w:rFonts w:hint="eastAsia"/>
              </w:rPr>
              <w:t>人</w:t>
            </w:r>
          </w:p>
        </w:tc>
        <w:tc>
          <w:tcPr>
            <w:tcW w:w="3260" w:type="dxa"/>
            <w:shd w:val="clear" w:color="auto" w:fill="auto"/>
          </w:tcPr>
          <w:p w:rsidR="001F4C9D" w:rsidRPr="002C5CF8" w:rsidRDefault="001F4C9D" w:rsidP="002C5CF8">
            <w:pPr>
              <w:ind w:left="947"/>
              <w:jc w:val="both"/>
              <w:rPr>
                <w:highlight w:val="yellow"/>
              </w:rPr>
            </w:pPr>
          </w:p>
        </w:tc>
      </w:tr>
      <w:tr w:rsidR="001F4C9D" w:rsidRPr="001309BC" w:rsidTr="002C5CF8">
        <w:tc>
          <w:tcPr>
            <w:tcW w:w="3794" w:type="dxa"/>
            <w:shd w:val="clear" w:color="auto" w:fill="auto"/>
          </w:tcPr>
          <w:p w:rsidR="001F4C9D" w:rsidRPr="001F4C9D" w:rsidRDefault="001F4C9D" w:rsidP="002C5CF8">
            <w:pPr>
              <w:jc w:val="both"/>
            </w:pPr>
            <w:r w:rsidRPr="001F4C9D">
              <w:rPr>
                <w:rFonts w:hint="eastAsia"/>
              </w:rPr>
              <w:t>拆赔谈判跟随、协助</w:t>
            </w:r>
          </w:p>
        </w:tc>
        <w:tc>
          <w:tcPr>
            <w:tcW w:w="3260" w:type="dxa"/>
            <w:shd w:val="clear" w:color="auto" w:fill="auto"/>
          </w:tcPr>
          <w:p w:rsidR="001F4C9D" w:rsidRPr="002C5CF8" w:rsidRDefault="001F4C9D" w:rsidP="002C5CF8">
            <w:pPr>
              <w:ind w:left="947"/>
              <w:jc w:val="both"/>
              <w:rPr>
                <w:highlight w:val="yellow"/>
              </w:rPr>
            </w:pPr>
          </w:p>
        </w:tc>
      </w:tr>
      <w:tr w:rsidR="001F4C9D" w:rsidRPr="001309BC" w:rsidTr="002C5CF8">
        <w:tc>
          <w:tcPr>
            <w:tcW w:w="3794" w:type="dxa"/>
            <w:shd w:val="clear" w:color="auto" w:fill="auto"/>
          </w:tcPr>
          <w:p w:rsidR="001F4C9D" w:rsidRPr="001F4C9D" w:rsidRDefault="001F4C9D" w:rsidP="002C5CF8">
            <w:pPr>
              <w:jc w:val="both"/>
            </w:pPr>
            <w:r w:rsidRPr="001F4C9D">
              <w:rPr>
                <w:rFonts w:hint="eastAsia"/>
              </w:rPr>
              <w:t>拟派项目团队不少于</w:t>
            </w:r>
            <w:r w:rsidRPr="001F4C9D">
              <w:rPr>
                <w:rFonts w:hint="eastAsia"/>
              </w:rPr>
              <w:t>5</w:t>
            </w:r>
            <w:r w:rsidRPr="001F4C9D">
              <w:rPr>
                <w:rFonts w:hint="eastAsia"/>
              </w:rPr>
              <w:t>人，其中</w:t>
            </w:r>
            <w:r w:rsidRPr="001F4C9D">
              <w:rPr>
                <w:rFonts w:hint="eastAsia"/>
              </w:rPr>
              <w:t>3</w:t>
            </w:r>
            <w:r w:rsidRPr="001F4C9D">
              <w:rPr>
                <w:rFonts w:hint="eastAsia"/>
              </w:rPr>
              <w:t>人以上为注册估价师</w:t>
            </w:r>
          </w:p>
        </w:tc>
        <w:tc>
          <w:tcPr>
            <w:tcW w:w="3260" w:type="dxa"/>
            <w:shd w:val="clear" w:color="auto" w:fill="auto"/>
          </w:tcPr>
          <w:p w:rsidR="001F4C9D" w:rsidRPr="002C5CF8" w:rsidRDefault="001F4C9D" w:rsidP="002C5CF8">
            <w:pPr>
              <w:ind w:left="947"/>
              <w:jc w:val="both"/>
              <w:rPr>
                <w:highlight w:val="yellow"/>
              </w:rPr>
            </w:pPr>
          </w:p>
        </w:tc>
      </w:tr>
      <w:tr w:rsidR="001F4C9D" w:rsidTr="002C5CF8">
        <w:tc>
          <w:tcPr>
            <w:tcW w:w="3794" w:type="dxa"/>
            <w:shd w:val="clear" w:color="auto" w:fill="auto"/>
          </w:tcPr>
          <w:p w:rsidR="001F4C9D" w:rsidRPr="001F4C9D" w:rsidRDefault="001F4C9D" w:rsidP="002C5CF8">
            <w:pPr>
              <w:jc w:val="both"/>
            </w:pPr>
            <w:r w:rsidRPr="001F4C9D">
              <w:rPr>
                <w:rFonts w:hint="eastAsia"/>
              </w:rPr>
              <w:t>项目技术负责人不少于</w:t>
            </w:r>
            <w:r w:rsidRPr="001F4C9D">
              <w:rPr>
                <w:rFonts w:hint="eastAsia"/>
              </w:rPr>
              <w:t>10</w:t>
            </w:r>
            <w:r w:rsidRPr="001F4C9D">
              <w:rPr>
                <w:rFonts w:hint="eastAsia"/>
              </w:rPr>
              <w:t>年从业经验</w:t>
            </w:r>
          </w:p>
        </w:tc>
        <w:tc>
          <w:tcPr>
            <w:tcW w:w="3260" w:type="dxa"/>
            <w:shd w:val="clear" w:color="auto" w:fill="auto"/>
          </w:tcPr>
          <w:p w:rsidR="001F4C9D" w:rsidRPr="00E85D38" w:rsidRDefault="001F4C9D" w:rsidP="002C5CF8">
            <w:pPr>
              <w:ind w:left="947"/>
              <w:jc w:val="both"/>
            </w:pPr>
          </w:p>
        </w:tc>
      </w:tr>
    </w:tbl>
    <w:p w:rsidR="0023399C" w:rsidRPr="00AF0598" w:rsidRDefault="0023399C" w:rsidP="0023399C">
      <w:pPr>
        <w:pStyle w:val="a5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:rsidR="0023399C" w:rsidRPr="00AF0598" w:rsidRDefault="0023399C" w:rsidP="0023399C">
      <w:pPr>
        <w:pStyle w:val="a5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AF0598">
        <w:rPr>
          <w:rFonts w:ascii="宋体" w:hAnsi="宋体" w:hint="eastAsia"/>
          <w:sz w:val="24"/>
          <w:szCs w:val="24"/>
        </w:rPr>
        <w:t>附：营业执照复印件</w:t>
      </w:r>
    </w:p>
    <w:p w:rsidR="0023399C" w:rsidRDefault="0023399C" w:rsidP="0023399C">
      <w:pPr>
        <w:pStyle w:val="a5"/>
        <w:spacing w:line="360" w:lineRule="auto"/>
        <w:ind w:firstLineChars="0"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相关</w:t>
      </w:r>
      <w:r w:rsidRPr="00AF0598">
        <w:rPr>
          <w:rFonts w:ascii="宋体" w:hAnsi="宋体" w:hint="eastAsia"/>
          <w:sz w:val="24"/>
          <w:szCs w:val="24"/>
        </w:rPr>
        <w:t>资质证书复印件</w:t>
      </w:r>
    </w:p>
    <w:p w:rsidR="00F43A16" w:rsidRDefault="0023399C" w:rsidP="0023399C">
      <w:pPr>
        <w:pStyle w:val="a5"/>
        <w:spacing w:line="360" w:lineRule="auto"/>
        <w:ind w:firstLineChars="0" w:firstLine="465"/>
        <w:rPr>
          <w:rFonts w:ascii="Arial" w:hAnsi="Arial" w:cs="Arial"/>
          <w:kern w:val="0"/>
          <w:sz w:val="24"/>
          <w:lang w:val="en-US"/>
        </w:rPr>
      </w:pPr>
      <w:r>
        <w:rPr>
          <w:rFonts w:ascii="宋体" w:hAnsi="宋体" w:hint="eastAsia"/>
          <w:sz w:val="24"/>
          <w:szCs w:val="24"/>
        </w:rPr>
        <w:t>同类业绩证明材料复印件</w:t>
      </w:r>
    </w:p>
    <w:sectPr w:rsidR="00F43A16" w:rsidSect="008C7B6F">
      <w:pgSz w:w="11907" w:h="16839"/>
      <w:pgMar w:top="1440" w:right="1080" w:bottom="56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02" w:rsidRDefault="00114002" w:rsidP="007318C1">
      <w:r>
        <w:separator/>
      </w:r>
    </w:p>
  </w:endnote>
  <w:endnote w:type="continuationSeparator" w:id="1">
    <w:p w:rsidR="00114002" w:rsidRDefault="00114002" w:rsidP="0073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02" w:rsidRDefault="00114002" w:rsidP="007318C1">
      <w:r>
        <w:separator/>
      </w:r>
    </w:p>
  </w:footnote>
  <w:footnote w:type="continuationSeparator" w:id="1">
    <w:p w:rsidR="00114002" w:rsidRDefault="00114002" w:rsidP="0073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EE750"/>
    <w:multiLevelType w:val="singleLevel"/>
    <w:tmpl w:val="A85EE750"/>
    <w:lvl w:ilvl="0">
      <w:start w:val="1"/>
      <w:numFmt w:val="decimal"/>
      <w:suff w:val="nothing"/>
      <w:lvlText w:val="%1、"/>
      <w:lvlJc w:val="left"/>
    </w:lvl>
  </w:abstractNum>
  <w:abstractNum w:abstractNumId="1">
    <w:nsid w:val="B8630FAD"/>
    <w:multiLevelType w:val="singleLevel"/>
    <w:tmpl w:val="B8630FAD"/>
    <w:lvl w:ilvl="0">
      <w:start w:val="3"/>
      <w:numFmt w:val="chineseCounting"/>
      <w:suff w:val="nothing"/>
      <w:lvlText w:val="（%1）"/>
      <w:lvlJc w:val="left"/>
      <w:pPr>
        <w:ind w:left="421" w:firstLine="0"/>
      </w:pPr>
      <w:rPr>
        <w:rFonts w:hint="eastAsia"/>
      </w:rPr>
    </w:lvl>
  </w:abstractNum>
  <w:abstractNum w:abstractNumId="2">
    <w:nsid w:val="08CA5535"/>
    <w:multiLevelType w:val="multilevel"/>
    <w:tmpl w:val="08CA5535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FC7982"/>
    <w:multiLevelType w:val="hybridMultilevel"/>
    <w:tmpl w:val="AA087562"/>
    <w:lvl w:ilvl="0" w:tplc="56A20F5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A8D77B"/>
    <w:multiLevelType w:val="singleLevel"/>
    <w:tmpl w:val="10A8D77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54BD012"/>
    <w:multiLevelType w:val="singleLevel"/>
    <w:tmpl w:val="154BD012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6">
    <w:nsid w:val="38B4CF62"/>
    <w:multiLevelType w:val="singleLevel"/>
    <w:tmpl w:val="9D94BCD8"/>
    <w:lvl w:ilvl="0">
      <w:start w:val="1"/>
      <w:numFmt w:val="decimal"/>
      <w:suff w:val="nothing"/>
      <w:lvlText w:val="%1、"/>
      <w:lvlJc w:val="left"/>
      <w:pPr>
        <w:ind w:left="426" w:firstLine="0"/>
      </w:pPr>
      <w:rPr>
        <w:rFonts w:hint="eastAsia"/>
      </w:rPr>
    </w:lvl>
  </w:abstractNum>
  <w:abstractNum w:abstractNumId="7">
    <w:nsid w:val="63F20ECB"/>
    <w:multiLevelType w:val="multilevel"/>
    <w:tmpl w:val="63F20ECB"/>
    <w:lvl w:ilvl="0">
      <w:start w:val="1"/>
      <w:numFmt w:val="japaneseCounting"/>
      <w:lvlText w:val="第%1项、"/>
      <w:lvlJc w:val="left"/>
      <w:pPr>
        <w:ind w:left="170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08"/>
  <w:autoHyphenation/>
  <w:hyphenationZone w:val="425"/>
  <w:drawingGridHorizontalSpacing w:val="0"/>
  <w:drawingGridVerticalSpacing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7A"/>
    <w:rsid w:val="00016E90"/>
    <w:rsid w:val="00035B0C"/>
    <w:rsid w:val="000737C1"/>
    <w:rsid w:val="000C3954"/>
    <w:rsid w:val="00114002"/>
    <w:rsid w:val="00117FAD"/>
    <w:rsid w:val="00120343"/>
    <w:rsid w:val="00162304"/>
    <w:rsid w:val="0019017E"/>
    <w:rsid w:val="001F4C9D"/>
    <w:rsid w:val="00226586"/>
    <w:rsid w:val="0023399C"/>
    <w:rsid w:val="002C5CF8"/>
    <w:rsid w:val="003E3B8F"/>
    <w:rsid w:val="00445CBE"/>
    <w:rsid w:val="00447C33"/>
    <w:rsid w:val="00471A8D"/>
    <w:rsid w:val="0056063F"/>
    <w:rsid w:val="00584025"/>
    <w:rsid w:val="00585823"/>
    <w:rsid w:val="005E142C"/>
    <w:rsid w:val="00652E7A"/>
    <w:rsid w:val="006545F4"/>
    <w:rsid w:val="006A2878"/>
    <w:rsid w:val="006B04B0"/>
    <w:rsid w:val="00700CE2"/>
    <w:rsid w:val="007318C1"/>
    <w:rsid w:val="007B4855"/>
    <w:rsid w:val="007B6BDB"/>
    <w:rsid w:val="008C7B6F"/>
    <w:rsid w:val="00901051"/>
    <w:rsid w:val="00934F77"/>
    <w:rsid w:val="00940583"/>
    <w:rsid w:val="009734B7"/>
    <w:rsid w:val="00986AD6"/>
    <w:rsid w:val="00A06BEA"/>
    <w:rsid w:val="00A62306"/>
    <w:rsid w:val="00A9673B"/>
    <w:rsid w:val="00AC66FC"/>
    <w:rsid w:val="00B203E0"/>
    <w:rsid w:val="00B26F9D"/>
    <w:rsid w:val="00B805DA"/>
    <w:rsid w:val="00BA4648"/>
    <w:rsid w:val="00BC4ED5"/>
    <w:rsid w:val="00BD01CE"/>
    <w:rsid w:val="00C018F1"/>
    <w:rsid w:val="00C1533F"/>
    <w:rsid w:val="00C810AA"/>
    <w:rsid w:val="00CD3AEB"/>
    <w:rsid w:val="00D53A43"/>
    <w:rsid w:val="00E1250E"/>
    <w:rsid w:val="00EC3518"/>
    <w:rsid w:val="00F13807"/>
    <w:rsid w:val="00F43A16"/>
    <w:rsid w:val="00FB0A1E"/>
    <w:rsid w:val="013372E4"/>
    <w:rsid w:val="02C12815"/>
    <w:rsid w:val="03607F6B"/>
    <w:rsid w:val="07995C96"/>
    <w:rsid w:val="07E1432F"/>
    <w:rsid w:val="07FA6BBE"/>
    <w:rsid w:val="08854076"/>
    <w:rsid w:val="09C25D6D"/>
    <w:rsid w:val="0A8C4277"/>
    <w:rsid w:val="0BB83E73"/>
    <w:rsid w:val="0BDE38A2"/>
    <w:rsid w:val="0D8E749C"/>
    <w:rsid w:val="0E640AC4"/>
    <w:rsid w:val="0F990373"/>
    <w:rsid w:val="122F5FB1"/>
    <w:rsid w:val="12533A43"/>
    <w:rsid w:val="130B3740"/>
    <w:rsid w:val="13D3247C"/>
    <w:rsid w:val="16BF5BA5"/>
    <w:rsid w:val="16D52DB1"/>
    <w:rsid w:val="175513EF"/>
    <w:rsid w:val="18566654"/>
    <w:rsid w:val="1DA358DE"/>
    <w:rsid w:val="1E9777A7"/>
    <w:rsid w:val="21796EF4"/>
    <w:rsid w:val="219F7FF5"/>
    <w:rsid w:val="2265739C"/>
    <w:rsid w:val="22825849"/>
    <w:rsid w:val="22DF387D"/>
    <w:rsid w:val="25827D8F"/>
    <w:rsid w:val="25F062DA"/>
    <w:rsid w:val="2652135D"/>
    <w:rsid w:val="26E7573B"/>
    <w:rsid w:val="29DC60FB"/>
    <w:rsid w:val="2B016D58"/>
    <w:rsid w:val="2B3F643D"/>
    <w:rsid w:val="2CA577D1"/>
    <w:rsid w:val="2EE1715A"/>
    <w:rsid w:val="2F3C1BF1"/>
    <w:rsid w:val="2FB35B25"/>
    <w:rsid w:val="30660251"/>
    <w:rsid w:val="308D1DC9"/>
    <w:rsid w:val="345019B8"/>
    <w:rsid w:val="3471699C"/>
    <w:rsid w:val="35371813"/>
    <w:rsid w:val="39012174"/>
    <w:rsid w:val="3C515F46"/>
    <w:rsid w:val="3C5A0006"/>
    <w:rsid w:val="3DDB4E3D"/>
    <w:rsid w:val="3E3B39DB"/>
    <w:rsid w:val="40177B57"/>
    <w:rsid w:val="42FF75AA"/>
    <w:rsid w:val="438F7050"/>
    <w:rsid w:val="43F626ED"/>
    <w:rsid w:val="45337726"/>
    <w:rsid w:val="45D73FEC"/>
    <w:rsid w:val="464D3B19"/>
    <w:rsid w:val="48270D76"/>
    <w:rsid w:val="4DEC12C1"/>
    <w:rsid w:val="4EDE5A6B"/>
    <w:rsid w:val="4F2874D5"/>
    <w:rsid w:val="50E414A7"/>
    <w:rsid w:val="51823F6C"/>
    <w:rsid w:val="51E224A6"/>
    <w:rsid w:val="51F31920"/>
    <w:rsid w:val="54711B4F"/>
    <w:rsid w:val="54A31334"/>
    <w:rsid w:val="57DF130C"/>
    <w:rsid w:val="58BF0EC0"/>
    <w:rsid w:val="5AFC4DFA"/>
    <w:rsid w:val="5B137657"/>
    <w:rsid w:val="5B3F6AFF"/>
    <w:rsid w:val="5B746A3B"/>
    <w:rsid w:val="5D9F12FC"/>
    <w:rsid w:val="5E21668D"/>
    <w:rsid w:val="5F2727FB"/>
    <w:rsid w:val="5FD520DF"/>
    <w:rsid w:val="61A11537"/>
    <w:rsid w:val="61E906A7"/>
    <w:rsid w:val="630043D9"/>
    <w:rsid w:val="64C70070"/>
    <w:rsid w:val="65296358"/>
    <w:rsid w:val="657F2703"/>
    <w:rsid w:val="67DD5976"/>
    <w:rsid w:val="68232C04"/>
    <w:rsid w:val="6A3B3D81"/>
    <w:rsid w:val="6ABD32C0"/>
    <w:rsid w:val="6C5A77BF"/>
    <w:rsid w:val="6D7463E0"/>
    <w:rsid w:val="728E03BD"/>
    <w:rsid w:val="732177B7"/>
    <w:rsid w:val="73B645BA"/>
    <w:rsid w:val="74525EC1"/>
    <w:rsid w:val="74A94DF8"/>
    <w:rsid w:val="74F40075"/>
    <w:rsid w:val="75363D5C"/>
    <w:rsid w:val="7565513E"/>
    <w:rsid w:val="759F72E8"/>
    <w:rsid w:val="76356B80"/>
    <w:rsid w:val="7888097C"/>
    <w:rsid w:val="79601D47"/>
    <w:rsid w:val="79933C56"/>
    <w:rsid w:val="7A9E1EAE"/>
    <w:rsid w:val="7B9410FA"/>
    <w:rsid w:val="7BDE4B41"/>
    <w:rsid w:val="7BEC35DB"/>
    <w:rsid w:val="7EC6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7B4855"/>
    <w:pPr>
      <w:widowControl w:val="0"/>
    </w:pPr>
    <w:rPr>
      <w:color w:val="000000"/>
      <w:kern w:val="1"/>
      <w:lang w:val="zh-CN"/>
    </w:rPr>
  </w:style>
  <w:style w:type="paragraph" w:styleId="1">
    <w:name w:val="heading 1"/>
    <w:basedOn w:val="a"/>
    <w:next w:val="a"/>
    <w:uiPriority w:val="6"/>
    <w:qFormat/>
    <w:rsid w:val="007B4855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uiPriority w:val="6"/>
    <w:qFormat/>
    <w:rsid w:val="007B485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uiPriority w:val="6"/>
    <w:qFormat/>
    <w:rsid w:val="007B485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48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rsid w:val="007B4855"/>
    <w:pPr>
      <w:spacing w:before="100" w:beforeAutospacing="1" w:after="100" w:afterAutospacing="1"/>
    </w:pPr>
    <w:rPr>
      <w:kern w:val="0"/>
      <w:sz w:val="24"/>
      <w:lang w:val="en-US"/>
    </w:rPr>
  </w:style>
  <w:style w:type="paragraph" w:styleId="a5">
    <w:name w:val="List Paragraph"/>
    <w:basedOn w:val="a"/>
    <w:link w:val="Char"/>
    <w:uiPriority w:val="34"/>
    <w:qFormat/>
    <w:rsid w:val="007B4855"/>
    <w:pPr>
      <w:ind w:firstLineChars="200" w:firstLine="420"/>
    </w:pPr>
    <w:rPr>
      <w:rFonts w:ascii="Calibri" w:hAnsi="Calibri"/>
    </w:rPr>
  </w:style>
  <w:style w:type="paragraph" w:customStyle="1" w:styleId="10">
    <w:name w:val="样式 正文首行缩进 + 宋体 小四 首行缩进:  1 字符"/>
    <w:basedOn w:val="a"/>
    <w:next w:val="a"/>
    <w:rsid w:val="007B4855"/>
    <w:pPr>
      <w:widowControl/>
      <w:spacing w:after="120" w:line="360" w:lineRule="auto"/>
      <w:ind w:firstLineChars="150" w:firstLine="150"/>
    </w:pPr>
    <w:rPr>
      <w:rFonts w:ascii="宋体" w:hAnsi="宋体" w:cs="宋体"/>
      <w:sz w:val="24"/>
    </w:rPr>
  </w:style>
  <w:style w:type="table" w:styleId="a6">
    <w:name w:val="Table Grid"/>
    <w:basedOn w:val="a1"/>
    <w:uiPriority w:val="59"/>
    <w:rsid w:val="007B48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940583"/>
    <w:rPr>
      <w:sz w:val="18"/>
      <w:szCs w:val="18"/>
    </w:rPr>
  </w:style>
  <w:style w:type="character" w:customStyle="1" w:styleId="Char0">
    <w:name w:val="批注框文本 Char"/>
    <w:link w:val="a7"/>
    <w:rsid w:val="00940583"/>
    <w:rPr>
      <w:color w:val="000000"/>
      <w:kern w:val="1"/>
      <w:sz w:val="18"/>
      <w:szCs w:val="18"/>
      <w:lang w:val="zh-CN"/>
    </w:rPr>
  </w:style>
  <w:style w:type="paragraph" w:styleId="a8">
    <w:name w:val="header"/>
    <w:basedOn w:val="a"/>
    <w:link w:val="Char1"/>
    <w:rsid w:val="0073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7318C1"/>
    <w:rPr>
      <w:color w:val="000000"/>
      <w:kern w:val="1"/>
      <w:sz w:val="18"/>
      <w:szCs w:val="18"/>
      <w:lang w:val="zh-CN"/>
    </w:rPr>
  </w:style>
  <w:style w:type="character" w:customStyle="1" w:styleId="Char">
    <w:name w:val="列出段落 Char"/>
    <w:link w:val="a5"/>
    <w:uiPriority w:val="34"/>
    <w:rsid w:val="00F43A16"/>
    <w:rPr>
      <w:rFonts w:ascii="Calibri" w:hAnsi="Calibri"/>
      <w:color w:val="000000"/>
      <w:kern w:val="1"/>
      <w:lang w:val="zh-CN"/>
    </w:rPr>
  </w:style>
  <w:style w:type="paragraph" w:styleId="a9">
    <w:name w:val="Date"/>
    <w:basedOn w:val="a"/>
    <w:next w:val="a"/>
    <w:link w:val="Char2"/>
    <w:rsid w:val="008C7B6F"/>
    <w:pPr>
      <w:ind w:leftChars="2500" w:left="100"/>
    </w:pPr>
  </w:style>
  <w:style w:type="character" w:customStyle="1" w:styleId="Char2">
    <w:name w:val="日期 Char"/>
    <w:link w:val="a9"/>
    <w:rsid w:val="008C7B6F"/>
    <w:rPr>
      <w:color w:val="000000"/>
      <w:kern w:val="1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8EFC-D51A-45BB-8B0B-0D08E345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张卫华</dc:creator>
  <cp:lastModifiedBy>杨裕增</cp:lastModifiedBy>
  <cp:revision>3</cp:revision>
  <cp:lastPrinted>2018-04-28T04:06:00Z</cp:lastPrinted>
  <dcterms:created xsi:type="dcterms:W3CDTF">2018-05-02T06:17:00Z</dcterms:created>
  <dcterms:modified xsi:type="dcterms:W3CDTF">2018-05-02T06:17:00Z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